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748D9" w14:textId="77777777" w:rsidR="00D9183A" w:rsidRDefault="00D9183A" w:rsidP="00D9183A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B8568A" wp14:editId="42DCBD21">
            <wp:simplePos x="0" y="0"/>
            <wp:positionH relativeFrom="column">
              <wp:posOffset>504190</wp:posOffset>
            </wp:positionH>
            <wp:positionV relativeFrom="paragraph">
              <wp:posOffset>-462280</wp:posOffset>
            </wp:positionV>
            <wp:extent cx="552450" cy="685800"/>
            <wp:effectExtent l="0" t="0" r="0" b="0"/>
            <wp:wrapNone/>
            <wp:docPr id="2" name="Slika 1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  <w:t xml:space="preserve"> </w:t>
      </w:r>
    </w:p>
    <w:p w14:paraId="28326674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30913DC5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REPUBLIKA  HRVATSKA</w:t>
      </w:r>
    </w:p>
    <w:p w14:paraId="4EFB68EF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1DF585C6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</w:p>
    <w:p w14:paraId="6F19B473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  <w:t xml:space="preserve">      GRADSKO VIJEĆE</w:t>
      </w:r>
    </w:p>
    <w:p w14:paraId="482C9078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70AF2CA0" w14:textId="731AF792" w:rsidR="00D9183A" w:rsidRDefault="00D9183A" w:rsidP="00D9183A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KLASA: 024-02/26-01/01</w:t>
      </w:r>
    </w:p>
    <w:p w14:paraId="0B4FD896" w14:textId="312B3C43" w:rsidR="00D9183A" w:rsidRDefault="00D9183A" w:rsidP="00D9183A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URBROJ: 2133-04-03-03/02-26-1</w:t>
      </w:r>
    </w:p>
    <w:p w14:paraId="113499AF" w14:textId="4C899877" w:rsidR="00D9183A" w:rsidRDefault="00D9183A" w:rsidP="00D9183A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Slunj, 26. 01. 2026.</w:t>
      </w:r>
    </w:p>
    <w:p w14:paraId="29F881FA" w14:textId="77777777" w:rsidR="00D9183A" w:rsidRDefault="00D9183A" w:rsidP="00D9183A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 xml:space="preserve">        </w:t>
      </w:r>
    </w:p>
    <w:p w14:paraId="3D9F1E86" w14:textId="77777777" w:rsidR="00D9183A" w:rsidRDefault="00D9183A" w:rsidP="00D9183A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Na temelju članka 61. Poslovnika Gradskog vijeća Grada Slunja</w:t>
      </w:r>
    </w:p>
    <w:p w14:paraId="1C62D831" w14:textId="77777777" w:rsidR="00D9183A" w:rsidRDefault="00D9183A" w:rsidP="00D9183A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170C9DA7" w14:textId="77777777" w:rsidR="00D9183A" w:rsidRDefault="00D9183A" w:rsidP="00D9183A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5A08DEF1" w14:textId="77777777" w:rsidR="00D9183A" w:rsidRDefault="00D9183A" w:rsidP="00D9183A">
      <w:pPr>
        <w:tabs>
          <w:tab w:val="center" w:pos="1560"/>
        </w:tabs>
        <w:spacing w:after="0" w:line="240" w:lineRule="auto"/>
        <w:ind w:left="360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  <w:t xml:space="preserve">      SAZIVAM</w:t>
      </w:r>
    </w:p>
    <w:p w14:paraId="215DA423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</w:p>
    <w:p w14:paraId="206E8B5D" w14:textId="791DA076" w:rsidR="00D9183A" w:rsidRDefault="00D9183A" w:rsidP="00D9183A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8. sjednicu Gradskog vijeća Grada Slunja za 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četvrtak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– 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29. siječnja 2026.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godine s početkom u 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14 sati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u vijećnici</w:t>
      </w:r>
    </w:p>
    <w:p w14:paraId="4BE52E8C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3237A0CE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1B20C08D" w14:textId="77777777" w:rsidR="00D9183A" w:rsidRDefault="00D9183A" w:rsidP="00D9183A">
      <w:pPr>
        <w:numPr>
          <w:ilvl w:val="0"/>
          <w:numId w:val="1"/>
        </w:numPr>
        <w:overflowPunct w:val="0"/>
        <w:autoSpaceDE w:val="0"/>
        <w:autoSpaceDN w:val="0"/>
        <w:spacing w:after="0" w:line="240" w:lineRule="auto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Aktualni sat</w:t>
      </w:r>
    </w:p>
    <w:p w14:paraId="5287A029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ind w:left="720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381834EA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ind w:left="720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13B2BDB1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Za sjednicu predlažem sljedeći</w:t>
      </w:r>
    </w:p>
    <w:p w14:paraId="4B23EA1E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3BD9714B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Dnevni red</w:t>
      </w:r>
    </w:p>
    <w:p w14:paraId="1FDC0F68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5847D55B" w14:textId="577E1AB8" w:rsidR="00D9183A" w:rsidRDefault="00D9183A" w:rsidP="00D9183A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</w:rPr>
        <w:t>Zaključak o usvajanju Zapisnika sa 7. sjednice Gradskog vijeća</w:t>
      </w:r>
    </w:p>
    <w:p w14:paraId="56D0F653" w14:textId="0DDD6F34" w:rsidR="00D9183A" w:rsidRDefault="00D9183A" w:rsidP="00D9183A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sz w:val="20"/>
          <w:szCs w:val="20"/>
          <w:lang w:eastAsia="hr-HR"/>
        </w:rPr>
        <w:t>Odluka o 1. izmjeni i dopuni Odluke o izradi izmjene i dopune Prostornog plana uređenja Grada Slunja</w:t>
      </w:r>
    </w:p>
    <w:p w14:paraId="2986A811" w14:textId="5F10BA64" w:rsidR="00D9183A" w:rsidRDefault="00D9183A" w:rsidP="00D9183A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sz w:val="20"/>
          <w:szCs w:val="20"/>
          <w:lang w:eastAsia="hr-HR"/>
        </w:rPr>
        <w:t>Pravilnik o izmjenama Pravilnika o jednostavnoj nabavi</w:t>
      </w:r>
    </w:p>
    <w:p w14:paraId="155D6332" w14:textId="3D371AFF" w:rsidR="00D9183A" w:rsidRPr="0081520E" w:rsidRDefault="00D9183A" w:rsidP="0081520E">
      <w:pPr>
        <w:pStyle w:val="Bezproreda"/>
        <w:numPr>
          <w:ilvl w:val="0"/>
          <w:numId w:val="2"/>
        </w:numPr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Odluka o </w:t>
      </w:r>
      <w:r w:rsidR="0081520E" w:rsidRPr="0081520E">
        <w:rPr>
          <w:rFonts w:ascii="Verdana" w:hAnsi="Verdana" w:cs="Calibri"/>
          <w:bCs/>
          <w:sz w:val="20"/>
          <w:szCs w:val="20"/>
        </w:rPr>
        <w:t>proglašenju statusa nerazvrstane ceste – javnog dobra u općoj uporabi</w:t>
      </w:r>
      <w:r w:rsidR="0081520E" w:rsidRPr="0081520E">
        <w:rPr>
          <w:rFonts w:ascii="Verdana" w:hAnsi="Verdana" w:cs="Calibri"/>
          <w:bCs/>
          <w:sz w:val="20"/>
          <w:szCs w:val="20"/>
        </w:rPr>
        <w:t xml:space="preserve"> </w:t>
      </w:r>
      <w:r w:rsidR="0081520E" w:rsidRPr="0081520E">
        <w:rPr>
          <w:rFonts w:ascii="Verdana" w:hAnsi="Verdana" w:cs="Calibri"/>
          <w:bCs/>
          <w:sz w:val="20"/>
          <w:szCs w:val="20"/>
        </w:rPr>
        <w:t>od NCP 261 do NCP 273 sve u k.o.</w:t>
      </w:r>
      <w:r w:rsidR="0081520E">
        <w:rPr>
          <w:rFonts w:ascii="Verdana" w:hAnsi="Verdana" w:cs="Calibri"/>
          <w:bCs/>
          <w:sz w:val="20"/>
          <w:szCs w:val="20"/>
        </w:rPr>
        <w:t xml:space="preserve"> </w:t>
      </w:r>
      <w:r w:rsidR="0081520E" w:rsidRPr="0081520E">
        <w:rPr>
          <w:rFonts w:ascii="Verdana" w:hAnsi="Verdana" w:cs="Calibri"/>
          <w:bCs/>
          <w:sz w:val="20"/>
          <w:szCs w:val="20"/>
        </w:rPr>
        <w:t>Nikšić</w:t>
      </w:r>
    </w:p>
    <w:p w14:paraId="6AEF8097" w14:textId="75D67391" w:rsidR="0081520E" w:rsidRPr="0081520E" w:rsidRDefault="0081520E" w:rsidP="0081520E">
      <w:pPr>
        <w:pStyle w:val="Bezproreda"/>
        <w:numPr>
          <w:ilvl w:val="0"/>
          <w:numId w:val="2"/>
        </w:numPr>
        <w:rPr>
          <w:rFonts w:ascii="Verdana" w:hAnsi="Verdana" w:cs="Calibri"/>
          <w:bCs/>
          <w:sz w:val="20"/>
          <w:szCs w:val="20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Odluka </w:t>
      </w:r>
      <w:r w:rsidRPr="0081520E">
        <w:rPr>
          <w:rFonts w:ascii="Verdana" w:hAnsi="Verdana" w:cs="Calibri"/>
          <w:bCs/>
          <w:sz w:val="20"/>
          <w:szCs w:val="20"/>
        </w:rPr>
        <w:t>o izmjeni Odluke o proglašenju statusa nerazvrstane ceste – javnog dobra u općoj uporabi NCP 184</w:t>
      </w:r>
    </w:p>
    <w:p w14:paraId="5B5F4FDB" w14:textId="33C1822D" w:rsidR="0081520E" w:rsidRPr="0081520E" w:rsidRDefault="0081520E" w:rsidP="0081520E">
      <w:pPr>
        <w:pStyle w:val="Bezproreda"/>
        <w:numPr>
          <w:ilvl w:val="0"/>
          <w:numId w:val="2"/>
        </w:numPr>
        <w:rPr>
          <w:rFonts w:ascii="Verdana" w:hAnsi="Verdana" w:cs="Calibri"/>
          <w:bCs/>
          <w:sz w:val="20"/>
          <w:szCs w:val="20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Odluka </w:t>
      </w:r>
      <w:r w:rsidRPr="0081520E">
        <w:rPr>
          <w:rFonts w:ascii="Verdana" w:hAnsi="Verdana" w:cs="Calibri"/>
          <w:bCs/>
          <w:sz w:val="20"/>
          <w:szCs w:val="20"/>
        </w:rPr>
        <w:t>o izmjeni Odluke o proglašenju statusa nerazvrstane ceste – javnog dobra u općoj uporabi NCP 18</w:t>
      </w:r>
      <w:r>
        <w:rPr>
          <w:rFonts w:ascii="Verdana" w:hAnsi="Verdana" w:cs="Calibri"/>
          <w:bCs/>
          <w:sz w:val="20"/>
          <w:szCs w:val="20"/>
        </w:rPr>
        <w:t>5</w:t>
      </w:r>
    </w:p>
    <w:p w14:paraId="21ABDA6E" w14:textId="1BA8C506" w:rsidR="0081520E" w:rsidRPr="0081520E" w:rsidRDefault="0081520E" w:rsidP="0081520E">
      <w:pPr>
        <w:pStyle w:val="Bezproreda"/>
        <w:numPr>
          <w:ilvl w:val="0"/>
          <w:numId w:val="2"/>
        </w:numPr>
        <w:rPr>
          <w:rFonts w:ascii="Verdana" w:hAnsi="Verdana" w:cs="Calibri"/>
          <w:bCs/>
          <w:sz w:val="20"/>
          <w:szCs w:val="20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Odluka </w:t>
      </w:r>
      <w:r w:rsidRPr="0081520E">
        <w:rPr>
          <w:rFonts w:ascii="Verdana" w:hAnsi="Verdana" w:cs="Calibri"/>
          <w:bCs/>
          <w:sz w:val="20"/>
          <w:szCs w:val="20"/>
        </w:rPr>
        <w:t xml:space="preserve">o izmjeni Odluke o proglašenju statusa nerazvrstane ceste – javnog dobra u općoj uporabi NCP </w:t>
      </w:r>
      <w:r>
        <w:rPr>
          <w:rFonts w:ascii="Verdana" w:hAnsi="Verdana" w:cs="Calibri"/>
          <w:bCs/>
          <w:sz w:val="20"/>
          <w:szCs w:val="20"/>
        </w:rPr>
        <w:t>20</w:t>
      </w:r>
      <w:r w:rsidRPr="0081520E">
        <w:rPr>
          <w:rFonts w:ascii="Verdana" w:hAnsi="Verdana" w:cs="Calibri"/>
          <w:bCs/>
          <w:sz w:val="20"/>
          <w:szCs w:val="20"/>
        </w:rPr>
        <w:t>1</w:t>
      </w:r>
    </w:p>
    <w:p w14:paraId="349B416F" w14:textId="77032B26" w:rsidR="0081520E" w:rsidRPr="0081520E" w:rsidRDefault="0081520E" w:rsidP="0081520E">
      <w:pPr>
        <w:pStyle w:val="Bezproreda"/>
        <w:numPr>
          <w:ilvl w:val="0"/>
          <w:numId w:val="2"/>
        </w:numPr>
        <w:rPr>
          <w:rFonts w:ascii="Verdana" w:hAnsi="Verdana" w:cs="Calibri"/>
          <w:bCs/>
          <w:sz w:val="20"/>
          <w:szCs w:val="20"/>
        </w:rPr>
      </w:pPr>
      <w:r>
        <w:rPr>
          <w:rFonts w:ascii="Verdana" w:eastAsia="Calibri" w:hAnsi="Verdana"/>
          <w:sz w:val="20"/>
          <w:szCs w:val="20"/>
          <w:lang w:eastAsia="hr-HR"/>
        </w:rPr>
        <w:t xml:space="preserve">Odluka </w:t>
      </w:r>
      <w:r w:rsidRPr="0081520E">
        <w:rPr>
          <w:rFonts w:ascii="Verdana" w:hAnsi="Verdana" w:cs="Calibri"/>
          <w:bCs/>
          <w:sz w:val="20"/>
          <w:szCs w:val="20"/>
        </w:rPr>
        <w:t xml:space="preserve">o izmjeni Odluke o proglašenju statusa nerazvrstane ceste – javnog dobra u općoj uporabi NCP </w:t>
      </w:r>
      <w:r>
        <w:rPr>
          <w:rFonts w:ascii="Verdana" w:hAnsi="Verdana" w:cs="Calibri"/>
          <w:bCs/>
          <w:sz w:val="20"/>
          <w:szCs w:val="20"/>
        </w:rPr>
        <w:t>228</w:t>
      </w:r>
    </w:p>
    <w:p w14:paraId="628FAA41" w14:textId="78077332" w:rsidR="0081520E" w:rsidRPr="0081520E" w:rsidRDefault="0081520E" w:rsidP="0081520E">
      <w:pPr>
        <w:pStyle w:val="Bezproreda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81520E">
        <w:rPr>
          <w:rFonts w:ascii="Verdana" w:eastAsia="Calibri" w:hAnsi="Verdana"/>
          <w:sz w:val="20"/>
          <w:szCs w:val="20"/>
          <w:lang w:eastAsia="hr-HR"/>
        </w:rPr>
        <w:t xml:space="preserve">Odluka </w:t>
      </w:r>
      <w:r w:rsidRPr="0081520E">
        <w:rPr>
          <w:rFonts w:ascii="Verdana" w:hAnsi="Verdana"/>
          <w:sz w:val="20"/>
          <w:szCs w:val="20"/>
        </w:rPr>
        <w:t>o izmjeni Odluke o visini naknade obnašatelju dužnosti</w:t>
      </w:r>
      <w:r>
        <w:rPr>
          <w:rFonts w:ascii="Verdana" w:hAnsi="Verdana"/>
          <w:sz w:val="20"/>
          <w:szCs w:val="20"/>
        </w:rPr>
        <w:t xml:space="preserve"> </w:t>
      </w:r>
      <w:r w:rsidRPr="0081520E">
        <w:rPr>
          <w:rFonts w:ascii="Verdana" w:hAnsi="Verdana"/>
          <w:sz w:val="20"/>
          <w:szCs w:val="20"/>
        </w:rPr>
        <w:t>ravnatelja Knjižnice i čitaonice Slunj</w:t>
      </w:r>
      <w:r w:rsidRPr="0081520E">
        <w:rPr>
          <w:b/>
        </w:rPr>
        <w:t xml:space="preserve"> </w:t>
      </w:r>
    </w:p>
    <w:p w14:paraId="4C829034" w14:textId="77777777" w:rsidR="00D9183A" w:rsidRDefault="00D9183A" w:rsidP="00D9183A">
      <w:pPr>
        <w:pStyle w:val="Bezproreda"/>
        <w:ind w:left="502"/>
        <w:jc w:val="both"/>
        <w:rPr>
          <w:rFonts w:ascii="Verdana" w:hAnsi="Verdana"/>
          <w:bCs/>
          <w:sz w:val="20"/>
          <w:szCs w:val="20"/>
        </w:rPr>
      </w:pPr>
    </w:p>
    <w:p w14:paraId="47E3042A" w14:textId="77777777" w:rsidR="00D9183A" w:rsidRDefault="00D9183A" w:rsidP="00D9183A">
      <w:pPr>
        <w:pStyle w:val="Bezproreda"/>
        <w:ind w:left="502"/>
        <w:jc w:val="both"/>
        <w:rPr>
          <w:rFonts w:ascii="Verdana" w:hAnsi="Verdana"/>
          <w:bCs/>
          <w:sz w:val="20"/>
          <w:szCs w:val="20"/>
        </w:rPr>
      </w:pPr>
    </w:p>
    <w:p w14:paraId="6B23A0F6" w14:textId="77777777" w:rsidR="00D9183A" w:rsidRDefault="00D9183A" w:rsidP="00D9183A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  <w:r>
        <w:rPr>
          <w:rFonts w:ascii="Verdana" w:eastAsia="Calibri" w:hAnsi="Verdana" w:cs="Arial"/>
          <w:bCs/>
          <w:sz w:val="18"/>
          <w:szCs w:val="18"/>
          <w:lang w:eastAsia="hr-HR"/>
        </w:rPr>
        <w:t>Materijale dostavljamo uz poziv.</w:t>
      </w:r>
    </w:p>
    <w:p w14:paraId="50E2F82D" w14:textId="77777777" w:rsidR="00D9183A" w:rsidRDefault="00D9183A" w:rsidP="00D9183A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2E57A519" w14:textId="77777777" w:rsidR="00D9183A" w:rsidRDefault="00D9183A" w:rsidP="00D9183A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  <w:r>
        <w:rPr>
          <w:rFonts w:ascii="Verdana" w:eastAsia="Calibri" w:hAnsi="Verdana" w:cs="Arial"/>
          <w:bCs/>
          <w:sz w:val="18"/>
          <w:szCs w:val="18"/>
          <w:lang w:eastAsia="hr-HR"/>
        </w:rPr>
        <w:t xml:space="preserve">Molimo da sjednici neizostavno prisustvujete, a eventualni opravdani izostanak prijavite </w:t>
      </w:r>
      <w:proofErr w:type="spellStart"/>
      <w:r>
        <w:rPr>
          <w:rFonts w:ascii="Verdana" w:eastAsia="Calibri" w:hAnsi="Verdana" w:cs="Arial"/>
          <w:bCs/>
          <w:sz w:val="18"/>
          <w:szCs w:val="18"/>
          <w:lang w:eastAsia="hr-HR"/>
        </w:rPr>
        <w:t>Dragoslavi</w:t>
      </w:r>
      <w:proofErr w:type="spellEnd"/>
      <w:r>
        <w:rPr>
          <w:rFonts w:ascii="Verdana" w:eastAsia="Calibri" w:hAnsi="Verdana" w:cs="Arial"/>
          <w:bCs/>
          <w:sz w:val="18"/>
          <w:szCs w:val="18"/>
          <w:lang w:eastAsia="hr-HR"/>
        </w:rPr>
        <w:t xml:space="preserve"> Cindrić na tel. 674 706.</w:t>
      </w:r>
    </w:p>
    <w:p w14:paraId="7365863F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4EFACE9A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06D4D326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2DB50D2E" w14:textId="77777777" w:rsidR="00D9183A" w:rsidRDefault="00D9183A" w:rsidP="00D9183A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>ZA TOČNOST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      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PREDSJEDNIK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                             GRADSKOG VIJEĆA</w:t>
      </w:r>
    </w:p>
    <w:p w14:paraId="059E65E9" w14:textId="6DB52944" w:rsidR="00D9183A" w:rsidRDefault="00D9183A" w:rsidP="00D9183A"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>Dragoslava Cindrić                                                                                 Jure Katić, v. r.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</w:p>
    <w:p w14:paraId="1BC10D05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47D85"/>
    <w:multiLevelType w:val="hybridMultilevel"/>
    <w:tmpl w:val="E6840A8A"/>
    <w:lvl w:ilvl="0" w:tplc="D61EBE40">
      <w:numFmt w:val="decimal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800E73"/>
    <w:multiLevelType w:val="hybridMultilevel"/>
    <w:tmpl w:val="9A94A5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0641A"/>
    <w:multiLevelType w:val="hybridMultilevel"/>
    <w:tmpl w:val="9A94A5E4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63902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4258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5684178">
    <w:abstractNumId w:val="2"/>
  </w:num>
  <w:num w:numId="4" w16cid:durableId="2130734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83A"/>
    <w:rsid w:val="00414F78"/>
    <w:rsid w:val="004A4229"/>
    <w:rsid w:val="00541C3E"/>
    <w:rsid w:val="0081520E"/>
    <w:rsid w:val="00A0140A"/>
    <w:rsid w:val="00A206C3"/>
    <w:rsid w:val="00A727FC"/>
    <w:rsid w:val="00A90C90"/>
    <w:rsid w:val="00D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55B5B"/>
  <w15:chartTrackingRefBased/>
  <w15:docId w15:val="{02A4FEEE-7F98-416A-A43F-1C0AEAEE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83A"/>
    <w:pPr>
      <w:spacing w:line="276" w:lineRule="auto"/>
    </w:pPr>
    <w:rPr>
      <w:rFonts w:ascii="Aptos" w:eastAsia="Aptos" w:hAnsi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D918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918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918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918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918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918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918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918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918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918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918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918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9183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9183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9183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9183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9183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9183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918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918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918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918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918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9183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9183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9183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918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9183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9183A"/>
    <w:rPr>
      <w:b/>
      <w:bCs/>
      <w:smallCaps/>
      <w:color w:val="0F4761" w:themeColor="accent1" w:themeShade="BF"/>
      <w:spacing w:val="5"/>
    </w:rPr>
  </w:style>
  <w:style w:type="character" w:customStyle="1" w:styleId="BezproredaChar">
    <w:name w:val="Bez proreda Char"/>
    <w:link w:val="Bezproreda"/>
    <w:uiPriority w:val="1"/>
    <w:locked/>
    <w:rsid w:val="00D9183A"/>
    <w:rPr>
      <w:rFonts w:ascii="Aptos" w:eastAsia="Aptos" w:hAnsi="Aptos" w:cs="Times New Roman"/>
    </w:rPr>
  </w:style>
  <w:style w:type="paragraph" w:styleId="Bezproreda">
    <w:name w:val="No Spacing"/>
    <w:link w:val="BezproredaChar"/>
    <w:uiPriority w:val="1"/>
    <w:qFormat/>
    <w:rsid w:val="00D9183A"/>
    <w:pPr>
      <w:spacing w:after="0" w:line="240" w:lineRule="auto"/>
    </w:pPr>
    <w:rPr>
      <w:rFonts w:ascii="Aptos" w:eastAsia="Aptos" w:hAnsi="Apto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4</cp:revision>
  <cp:lastPrinted>2026-01-26T09:33:00Z</cp:lastPrinted>
  <dcterms:created xsi:type="dcterms:W3CDTF">2026-01-26T06:22:00Z</dcterms:created>
  <dcterms:modified xsi:type="dcterms:W3CDTF">2026-01-26T11:33:00Z</dcterms:modified>
</cp:coreProperties>
</file>